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3C532" w14:textId="43EB9F57" w:rsidR="0069335E" w:rsidRPr="00263297" w:rsidRDefault="00263297" w:rsidP="00A060F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632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Reac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ţ</w:t>
      </w:r>
      <w:r w:rsidRPr="002632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ii ale anionilor din grupa I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r w:rsidRPr="002632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n</w:t>
      </w:r>
      <w:r w:rsidR="00EB5304" w:rsidRPr="002632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alitic</w:t>
      </w:r>
      <w:r w:rsidR="00EB53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ă</w:t>
      </w:r>
      <w:r w:rsidR="00EB5304" w:rsidRPr="002632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(Cl</w:t>
      </w:r>
      <w:r w:rsidR="00EB5304" w:rsidRPr="00263297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-</w:t>
      </w:r>
      <w:r w:rsidR="00EB5304" w:rsidRPr="002632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Br</w:t>
      </w:r>
      <w:r w:rsidR="00717C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B5304" w:rsidRPr="0069335E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-</w:t>
      </w:r>
      <w:r w:rsidR="00EB5304" w:rsidRPr="002632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I</w:t>
      </w:r>
      <w:r w:rsidR="00EB5304" w:rsidRPr="0069335E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-</w:t>
      </w:r>
      <w:r w:rsidR="00EB5304" w:rsidRPr="002632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363"/>
        <w:gridCol w:w="2167"/>
        <w:gridCol w:w="2170"/>
      </w:tblGrid>
      <w:tr w:rsidR="00EB5304" w14:paraId="0B635279" w14:textId="77777777" w:rsidTr="00C2009A">
        <w:tc>
          <w:tcPr>
            <w:tcW w:w="1696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4CF89698" w14:textId="6E4DEB48" w:rsidR="00EB5304" w:rsidRPr="00EB5304" w:rsidRDefault="00EB5304" w:rsidP="00EB530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B53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Reactivul</w:t>
            </w:r>
          </w:p>
        </w:tc>
        <w:tc>
          <w:tcPr>
            <w:tcW w:w="7700" w:type="dxa"/>
            <w:gridSpan w:val="3"/>
            <w:tcBorders>
              <w:top w:val="thinThickSmallGap" w:sz="24" w:space="0" w:color="auto"/>
            </w:tcBorders>
          </w:tcPr>
          <w:p w14:paraId="18157CD9" w14:textId="1EC161DE" w:rsidR="00EB5304" w:rsidRPr="00EB5304" w:rsidRDefault="00EB5304" w:rsidP="0069335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B53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Reacția și caracterele produsului de reacție</w:t>
            </w:r>
          </w:p>
        </w:tc>
      </w:tr>
      <w:tr w:rsidR="00EB5304" w14:paraId="1B2D4F1D" w14:textId="77777777" w:rsidTr="00C2009A">
        <w:tc>
          <w:tcPr>
            <w:tcW w:w="1696" w:type="dxa"/>
            <w:vMerge/>
          </w:tcPr>
          <w:p w14:paraId="7C5FA3ED" w14:textId="77777777" w:rsidR="00EB5304" w:rsidRDefault="00EB5304" w:rsidP="0069335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363" w:type="dxa"/>
          </w:tcPr>
          <w:p w14:paraId="7C20AF3C" w14:textId="2AFC3605" w:rsidR="00EB5304" w:rsidRPr="00A033C6" w:rsidRDefault="00EB5304" w:rsidP="006933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3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</w:t>
            </w:r>
            <w:r w:rsidRPr="00A033C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2167" w:type="dxa"/>
          </w:tcPr>
          <w:p w14:paraId="0CEF7F9F" w14:textId="414C9F07" w:rsidR="00EB5304" w:rsidRPr="00A033C6" w:rsidRDefault="00EB5304" w:rsidP="006933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3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</w:t>
            </w:r>
            <w:r w:rsidR="00717CE0" w:rsidRPr="00A03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033C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2170" w:type="dxa"/>
          </w:tcPr>
          <w:p w14:paraId="5AFF9CC0" w14:textId="02ED823F" w:rsidR="00EB5304" w:rsidRPr="00A033C6" w:rsidRDefault="00EB5304" w:rsidP="006933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3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A033C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</w:t>
            </w:r>
          </w:p>
        </w:tc>
      </w:tr>
      <w:tr w:rsidR="0069335E" w14:paraId="4C361C66" w14:textId="77777777" w:rsidTr="00C2009A">
        <w:tc>
          <w:tcPr>
            <w:tcW w:w="1696" w:type="dxa"/>
          </w:tcPr>
          <w:p w14:paraId="3440CB73" w14:textId="6CAA4DE0" w:rsidR="0069335E" w:rsidRPr="00A033C6" w:rsidRDefault="00EB5304" w:rsidP="00693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3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63" w:type="dxa"/>
          </w:tcPr>
          <w:p w14:paraId="34C9D24B" w14:textId="5C7A83E9" w:rsidR="0069335E" w:rsidRPr="00A033C6" w:rsidRDefault="00EB5304" w:rsidP="00693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3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7" w:type="dxa"/>
          </w:tcPr>
          <w:p w14:paraId="3D956714" w14:textId="63236406" w:rsidR="0069335E" w:rsidRPr="00A033C6" w:rsidRDefault="00EB5304" w:rsidP="00693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3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70" w:type="dxa"/>
          </w:tcPr>
          <w:p w14:paraId="27A05052" w14:textId="5FC126F9" w:rsidR="0069335E" w:rsidRPr="00A033C6" w:rsidRDefault="00EB5304" w:rsidP="00693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3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54216" w14:paraId="060CF810" w14:textId="77777777" w:rsidTr="00C2009A">
        <w:trPr>
          <w:trHeight w:val="5122"/>
        </w:trPr>
        <w:tc>
          <w:tcPr>
            <w:tcW w:w="1696" w:type="dxa"/>
          </w:tcPr>
          <w:p w14:paraId="14D083E3" w14:textId="77777777" w:rsidR="00654216" w:rsidRPr="00654216" w:rsidRDefault="00654216" w:rsidP="00654216">
            <w:pPr>
              <w:spacing w:line="259" w:lineRule="auto"/>
              <w:ind w:left="58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E604E7E" w14:textId="77777777" w:rsidR="00654216" w:rsidRPr="00654216" w:rsidRDefault="00654216" w:rsidP="00654216">
            <w:pPr>
              <w:spacing w:line="259" w:lineRule="auto"/>
              <w:ind w:left="58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65421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Nitratul de argint  </w:t>
            </w:r>
          </w:p>
          <w:p w14:paraId="6FB005FF" w14:textId="77777777" w:rsidR="00654216" w:rsidRPr="00654216" w:rsidRDefault="00654216" w:rsidP="00654216">
            <w:pPr>
              <w:spacing w:after="85" w:line="259" w:lineRule="auto"/>
              <w:ind w:left="3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EE2F9C0" w14:textId="77777777" w:rsidR="00654216" w:rsidRPr="00654216" w:rsidRDefault="00654216" w:rsidP="00654216">
            <w:pPr>
              <w:spacing w:after="85" w:line="259" w:lineRule="auto"/>
              <w:ind w:left="3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52EC6140" w14:textId="77777777" w:rsidR="00654216" w:rsidRPr="00654216" w:rsidRDefault="00654216" w:rsidP="006542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63" w:type="dxa"/>
            <w:shd w:val="clear" w:color="auto" w:fill="E7E6E6" w:themeFill="background2"/>
          </w:tcPr>
          <w:p w14:paraId="74942D2A" w14:textId="77777777" w:rsidR="00654216" w:rsidRPr="00654216" w:rsidRDefault="00654216" w:rsidP="00654216">
            <w:pPr>
              <w:spacing w:after="30" w:line="259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958C1B" w14:textId="77777777" w:rsidR="00654216" w:rsidRPr="00654216" w:rsidRDefault="00654216" w:rsidP="00654216">
            <w:pPr>
              <w:spacing w:after="30" w:line="259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542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</w:t>
            </w:r>
            <w:r w:rsidRPr="0065421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+</w:t>
            </w:r>
            <w:r w:rsidRPr="006542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+Cl</w:t>
            </w:r>
            <w:r w:rsidRPr="0065421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 xml:space="preserve">- </w:t>
            </w:r>
            <w:r w:rsidRPr="006542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= </w:t>
            </w:r>
            <w:r w:rsidRPr="0065421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AgCl</w:t>
            </w:r>
          </w:p>
          <w:p w14:paraId="4B2CDEB8" w14:textId="77777777" w:rsidR="00654216" w:rsidRPr="00654216" w:rsidRDefault="00654216" w:rsidP="00654216">
            <w:pPr>
              <w:spacing w:line="259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542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13691CE0" w14:textId="2902D314" w:rsidR="00654216" w:rsidRPr="00654216" w:rsidRDefault="00717CE0" w:rsidP="00717CE0">
            <w:pPr>
              <w:spacing w:after="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3A39">
              <w:rPr>
                <w:b/>
                <w:vertAlign w:val="subscript"/>
              </w:rPr>
              <w:t>►</w:t>
            </w:r>
            <w:r w:rsidR="00654216" w:rsidRPr="0065421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precipitat alb-cazeos</w:t>
            </w:r>
            <w:r w:rsidR="00654216" w:rsidRPr="006542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care se înnegrește la lumină; </w:t>
            </w:r>
          </w:p>
          <w:p w14:paraId="40970A17" w14:textId="77777777" w:rsidR="00717CE0" w:rsidRDefault="00717CE0" w:rsidP="00717CE0">
            <w:pPr>
              <w:spacing w:line="28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3A39">
              <w:rPr>
                <w:b/>
                <w:vertAlign w:val="subscript"/>
              </w:rPr>
              <w:t>►</w:t>
            </w:r>
            <w:r w:rsidR="00654216" w:rsidRPr="0065421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practic insolubil</w:t>
            </w:r>
            <w:r w:rsidR="00654216" w:rsidRPr="006542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acizi minerali diluați; </w:t>
            </w:r>
          </w:p>
          <w:p w14:paraId="1718AC69" w14:textId="7D6AE307" w:rsidR="00654216" w:rsidRPr="00654216" w:rsidRDefault="00717CE0" w:rsidP="00717CE0">
            <w:pPr>
              <w:spacing w:line="28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7CE0">
              <w:rPr>
                <w:b/>
                <w:vertAlign w:val="subscript"/>
                <w:lang w:val="ro-RO"/>
              </w:rPr>
              <w:t>►</w:t>
            </w:r>
            <w:r w:rsidR="00654216" w:rsidRPr="0065421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solubil</w:t>
            </w:r>
            <w:r w:rsidR="00654216" w:rsidRPr="006542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amoniac: </w:t>
            </w:r>
          </w:p>
          <w:p w14:paraId="289AEC99" w14:textId="77777777" w:rsidR="00654216" w:rsidRPr="00654216" w:rsidRDefault="00654216" w:rsidP="00654216">
            <w:pPr>
              <w:spacing w:line="259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542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5A7362C0" w14:textId="77777777" w:rsidR="00654216" w:rsidRPr="00654216" w:rsidRDefault="00654216" w:rsidP="00654216">
            <w:pPr>
              <w:spacing w:after="22" w:line="259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542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AgCl+2NH</w:t>
            </w:r>
            <w:r w:rsidRPr="0065421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3</w:t>
            </w:r>
            <w:r w:rsidRPr="006542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=[Ag(NH</w:t>
            </w:r>
            <w:r w:rsidRPr="0065421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3</w:t>
            </w:r>
            <w:r w:rsidRPr="006542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Pr="0065421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2</w:t>
            </w:r>
            <w:r w:rsidRPr="006542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]Cl </w:t>
            </w:r>
          </w:p>
          <w:p w14:paraId="17A0504C" w14:textId="77777777" w:rsidR="00654216" w:rsidRPr="00654216" w:rsidRDefault="00654216" w:rsidP="00654216">
            <w:pPr>
              <w:spacing w:after="22" w:line="259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352057" w14:textId="56F5EBB2" w:rsidR="00654216" w:rsidRPr="00717CE0" w:rsidRDefault="00717CE0" w:rsidP="00717CE0">
            <w:pPr>
              <w:spacing w:after="2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7CE0">
              <w:rPr>
                <w:b/>
                <w:vertAlign w:val="subscript"/>
                <w:lang w:val="ro-RO"/>
              </w:rPr>
              <w:t>►</w:t>
            </w:r>
            <w:r w:rsidR="00654216" w:rsidRPr="00717C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acidulare cu HNO</w:t>
            </w:r>
            <w:r w:rsidR="00654216" w:rsidRPr="00717CE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3</w:t>
            </w:r>
            <w:r w:rsidR="00654216" w:rsidRPr="00717C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din complex reprecipită combinația mai greu solubilă, AgCl: </w:t>
            </w:r>
          </w:p>
          <w:p w14:paraId="1D26944E" w14:textId="77777777" w:rsidR="00654216" w:rsidRPr="00A060FA" w:rsidRDefault="00654216" w:rsidP="00654216">
            <w:pPr>
              <w:spacing w:line="290" w:lineRule="auto"/>
              <w:ind w:left="58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515BB92D" w14:textId="4125D992" w:rsidR="00654216" w:rsidRPr="00A060FA" w:rsidRDefault="00654216" w:rsidP="00A060FA">
            <w:pPr>
              <w:spacing w:after="36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</w:pPr>
            <w:r w:rsidRPr="006542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[Ag(NH</w:t>
            </w:r>
            <w:r w:rsidRPr="0065421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3</w:t>
            </w:r>
            <w:r w:rsidRPr="006542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Pr="0065421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2</w:t>
            </w:r>
            <w:r w:rsidRPr="006542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]Cl+2HNO</w:t>
            </w:r>
            <w:r w:rsidRPr="0065421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3</w:t>
            </w:r>
            <w:r w:rsidRPr="006542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 AgCl+ 2NH</w:t>
            </w:r>
            <w:r w:rsidRPr="0065421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4</w:t>
            </w:r>
            <w:r w:rsidRPr="006542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</w:t>
            </w:r>
            <w:r w:rsidRPr="0065421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3</w:t>
            </w:r>
          </w:p>
        </w:tc>
        <w:tc>
          <w:tcPr>
            <w:tcW w:w="2167" w:type="dxa"/>
            <w:shd w:val="clear" w:color="auto" w:fill="E7E6E6" w:themeFill="background2"/>
          </w:tcPr>
          <w:p w14:paraId="13A75A9A" w14:textId="77777777" w:rsidR="00654216" w:rsidRPr="00654216" w:rsidRDefault="00654216" w:rsidP="00654216">
            <w:pPr>
              <w:spacing w:after="17"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4B8689" w14:textId="77777777" w:rsidR="00654216" w:rsidRPr="00654216" w:rsidRDefault="00654216" w:rsidP="00654216">
            <w:pPr>
              <w:spacing w:after="17"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542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</w:t>
            </w:r>
            <w:r w:rsidRPr="0065421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 xml:space="preserve">+ </w:t>
            </w:r>
            <w:r w:rsidRPr="006542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+ Br </w:t>
            </w:r>
            <w:r w:rsidRPr="0065421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-</w:t>
            </w:r>
            <w:r w:rsidRPr="006542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= </w:t>
            </w:r>
            <w:r w:rsidRPr="0065421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AgBr</w:t>
            </w:r>
          </w:p>
          <w:p w14:paraId="6A74FF46" w14:textId="77777777" w:rsidR="00654216" w:rsidRPr="00654216" w:rsidRDefault="00654216" w:rsidP="00654216">
            <w:pPr>
              <w:spacing w:line="259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72018A" w14:textId="4C9645EF" w:rsidR="00654216" w:rsidRPr="00654216" w:rsidRDefault="00717CE0" w:rsidP="00717CE0">
            <w:pPr>
              <w:spacing w:after="3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7CE0">
              <w:rPr>
                <w:b/>
                <w:vertAlign w:val="subscript"/>
                <w:lang w:val="de-DE"/>
              </w:rPr>
              <w:t>►</w:t>
            </w:r>
            <w:r w:rsidR="00654216" w:rsidRPr="0065421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precipitat alb-gălbui</w:t>
            </w:r>
            <w:r w:rsidR="00654216" w:rsidRPr="006542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21B1CE32" w14:textId="624BAF79" w:rsidR="00654216" w:rsidRPr="00654216" w:rsidRDefault="00717CE0" w:rsidP="00717CE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3A39">
              <w:rPr>
                <w:b/>
                <w:vertAlign w:val="subscript"/>
              </w:rPr>
              <w:t>►</w:t>
            </w:r>
            <w:r w:rsidR="00654216" w:rsidRPr="0065421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practic insolubil</w:t>
            </w:r>
            <w:r w:rsidR="00654216" w:rsidRPr="006542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acizi minerali diluați;</w:t>
            </w:r>
          </w:p>
          <w:p w14:paraId="3D401D72" w14:textId="3207D513" w:rsidR="00654216" w:rsidRPr="00654216" w:rsidRDefault="00717CE0" w:rsidP="00717CE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7CE0">
              <w:rPr>
                <w:b/>
                <w:vertAlign w:val="subscript"/>
                <w:lang w:val="ro-RO"/>
              </w:rPr>
              <w:t>►</w:t>
            </w:r>
            <w:r w:rsidR="00654216" w:rsidRPr="0065421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solubil</w:t>
            </w:r>
            <w:r w:rsidR="00654216" w:rsidRPr="006542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amoniac (mai greu solubil decât AgCl).</w:t>
            </w:r>
          </w:p>
          <w:p w14:paraId="5FB66A9D" w14:textId="77777777" w:rsidR="00654216" w:rsidRPr="00654216" w:rsidRDefault="00654216" w:rsidP="00654216">
            <w:pPr>
              <w:spacing w:line="297" w:lineRule="auto"/>
              <w:ind w:left="10" w:hanging="1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DBE6E3" w14:textId="77777777" w:rsidR="00654216" w:rsidRPr="00717CE0" w:rsidRDefault="00654216" w:rsidP="006542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170" w:type="dxa"/>
            <w:shd w:val="clear" w:color="auto" w:fill="E7E6E6" w:themeFill="background2"/>
          </w:tcPr>
          <w:p w14:paraId="7424FED2" w14:textId="77777777" w:rsidR="00654216" w:rsidRPr="00654216" w:rsidRDefault="00654216" w:rsidP="00654216">
            <w:pPr>
              <w:spacing w:after="20"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50ACCF" w14:textId="77777777" w:rsidR="00654216" w:rsidRPr="00654216" w:rsidRDefault="00654216" w:rsidP="00654216">
            <w:pPr>
              <w:spacing w:after="20"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542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</w:t>
            </w:r>
            <w:r w:rsidRPr="0065421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 xml:space="preserve">+ </w:t>
            </w:r>
            <w:r w:rsidRPr="006542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+ I</w:t>
            </w:r>
            <w:r w:rsidRPr="0065421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-</w:t>
            </w:r>
            <w:r w:rsidRPr="006542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= </w:t>
            </w:r>
            <w:r w:rsidRPr="0065421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AgI </w:t>
            </w:r>
          </w:p>
          <w:p w14:paraId="1402580B" w14:textId="77777777" w:rsidR="00654216" w:rsidRPr="00654216" w:rsidRDefault="00654216" w:rsidP="00654216">
            <w:pPr>
              <w:spacing w:after="20"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F8657A" w14:textId="1081D6EE" w:rsidR="00654216" w:rsidRPr="00654216" w:rsidRDefault="00717CE0" w:rsidP="00717CE0">
            <w:pPr>
              <w:spacing w:line="259" w:lineRule="auto"/>
              <w:ind w:right="1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3A39">
              <w:rPr>
                <w:b/>
                <w:vertAlign w:val="subscript"/>
              </w:rPr>
              <w:t>►</w:t>
            </w:r>
            <w:r w:rsidR="00654216" w:rsidRPr="0065421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precipitat galben</w:t>
            </w:r>
            <w:r w:rsidR="00654216" w:rsidRPr="006542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; </w:t>
            </w:r>
          </w:p>
          <w:p w14:paraId="2C59DE1A" w14:textId="08CE1DE1" w:rsidR="00654216" w:rsidRPr="00654216" w:rsidRDefault="00717CE0" w:rsidP="00717CE0">
            <w:pPr>
              <w:spacing w:line="281" w:lineRule="auto"/>
              <w:ind w:right="1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3A39">
              <w:rPr>
                <w:b/>
                <w:vertAlign w:val="subscript"/>
              </w:rPr>
              <w:t>►</w:t>
            </w:r>
            <w:r w:rsidR="00654216" w:rsidRPr="0065421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practic insolubil</w:t>
            </w:r>
            <w:r w:rsidR="00654216" w:rsidRPr="006542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acizi minerali și amoniac. </w:t>
            </w:r>
          </w:p>
          <w:p w14:paraId="0EAA4AB0" w14:textId="77777777" w:rsidR="00654216" w:rsidRPr="00654216" w:rsidRDefault="00654216" w:rsidP="00654216">
            <w:pPr>
              <w:spacing w:after="15" w:line="259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542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3600011A" w14:textId="77777777" w:rsidR="00654216" w:rsidRPr="00654216" w:rsidRDefault="00654216" w:rsidP="00654216">
            <w:pPr>
              <w:spacing w:after="15" w:line="259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542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39372101" w14:textId="77777777" w:rsidR="00654216" w:rsidRPr="00654216" w:rsidRDefault="00654216" w:rsidP="00654216">
            <w:pPr>
              <w:spacing w:after="15" w:line="259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542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7D356FBF" w14:textId="12FA060C" w:rsidR="00654216" w:rsidRPr="00654216" w:rsidRDefault="00654216" w:rsidP="006542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542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BD5310" w:rsidRPr="00FB4FA2" w14:paraId="584A82F7" w14:textId="77777777" w:rsidTr="00C2009A">
        <w:tc>
          <w:tcPr>
            <w:tcW w:w="1696" w:type="dxa"/>
          </w:tcPr>
          <w:p w14:paraId="1CE1AD7F" w14:textId="77777777" w:rsidR="00BD5310" w:rsidRPr="00BD5310" w:rsidRDefault="00BD5310" w:rsidP="00BD5310">
            <w:pPr>
              <w:spacing w:after="85" w:line="259" w:lineRule="auto"/>
              <w:ind w:left="3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A953316" w14:textId="18C9B369" w:rsidR="00BD5310" w:rsidRPr="00BD5310" w:rsidRDefault="00BD5310" w:rsidP="00FB4FA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31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Dicromatul de potasiu solid</w:t>
            </w:r>
          </w:p>
        </w:tc>
        <w:tc>
          <w:tcPr>
            <w:tcW w:w="3363" w:type="dxa"/>
            <w:shd w:val="clear" w:color="auto" w:fill="E7E6E6" w:themeFill="background2"/>
          </w:tcPr>
          <w:p w14:paraId="0CF4878F" w14:textId="77777777" w:rsidR="00BD5310" w:rsidRPr="00C2009A" w:rsidRDefault="00BD5310" w:rsidP="00BD5310">
            <w:pPr>
              <w:spacing w:line="307" w:lineRule="auto"/>
              <w:ind w:left="91" w:right="8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6F504490" w14:textId="0529833F" w:rsidR="00717CE0" w:rsidRDefault="00717CE0" w:rsidP="00717CE0">
            <w:pPr>
              <w:spacing w:line="307" w:lineRule="auto"/>
              <w:ind w:right="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3A39">
              <w:rPr>
                <w:b/>
                <w:vertAlign w:val="subscript"/>
              </w:rPr>
              <w:t>►</w:t>
            </w:r>
            <w:r w:rsidR="00BD5310" w:rsidRPr="00717C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prezența H</w:t>
            </w:r>
            <w:r w:rsidR="00BD5310" w:rsidRPr="00717CE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2</w:t>
            </w:r>
            <w:r w:rsidR="00BD5310" w:rsidRPr="00717C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</w:t>
            </w:r>
            <w:r w:rsidR="00BD5310" w:rsidRPr="00717CE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4</w:t>
            </w:r>
            <w:r w:rsidR="00BD5310" w:rsidRPr="00717C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conc., </w:t>
            </w:r>
            <w:r w:rsidR="00BD5310" w:rsidRPr="00717CE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gaz roșu-brun, cu miros sufocant, CrO</w:t>
            </w:r>
            <w:r w:rsidR="00BD5310" w:rsidRPr="00717CE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ro-RO"/>
              </w:rPr>
              <w:t>2</w:t>
            </w:r>
            <w:r w:rsidR="00BD5310" w:rsidRPr="00717CE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</w:t>
            </w:r>
            <w:r w:rsidR="00BD5310" w:rsidRPr="00717CE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ro-RO"/>
              </w:rPr>
              <w:t>2</w:t>
            </w:r>
            <w:r w:rsidR="00BD5310" w:rsidRPr="00717C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</w:t>
            </w:r>
            <w:r w:rsidR="00BD5310" w:rsidRPr="00717CE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reacția cromilului</w:t>
            </w:r>
            <w:r w:rsidR="00BD5310" w:rsidRPr="00717C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): </w:t>
            </w:r>
          </w:p>
          <w:p w14:paraId="73238E00" w14:textId="66C0036C" w:rsidR="00BD5310" w:rsidRPr="00FB4FA2" w:rsidRDefault="00BD5310" w:rsidP="00717CE0">
            <w:pPr>
              <w:spacing w:line="307" w:lineRule="auto"/>
              <w:ind w:right="8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717C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7501410C" w14:textId="2C99010F" w:rsidR="00BD5310" w:rsidRPr="00BD5310" w:rsidRDefault="00BD5310" w:rsidP="00A060FA">
            <w:pPr>
              <w:spacing w:after="45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3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4KCl+K</w:t>
            </w:r>
            <w:r w:rsidRPr="00BD53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2</w:t>
            </w:r>
            <w:r w:rsidRPr="00BD53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</w:t>
            </w:r>
            <w:r w:rsidRPr="00BD53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2</w:t>
            </w:r>
            <w:r w:rsidRPr="00BD53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BD53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7</w:t>
            </w:r>
            <w:r w:rsidRPr="00BD53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+3H</w:t>
            </w:r>
            <w:r w:rsidRPr="00BD53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2</w:t>
            </w:r>
            <w:r w:rsidRPr="00BD53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</w:t>
            </w:r>
            <w:r w:rsidRPr="00BD53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4</w:t>
            </w:r>
            <w:r w:rsidRPr="00BD53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= </w:t>
            </w:r>
            <w:r w:rsidRPr="00BD531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2CrO</w:t>
            </w:r>
            <w:r w:rsidRPr="00BD531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ro-RO"/>
              </w:rPr>
              <w:t>2</w:t>
            </w:r>
            <w:r w:rsidRPr="00BD531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</w:t>
            </w:r>
            <w:r w:rsidRPr="00BD531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ro-RO"/>
              </w:rPr>
              <w:t>2</w:t>
            </w:r>
            <w:r w:rsidRPr="00BD53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+ 3K</w:t>
            </w:r>
            <w:r w:rsidRPr="00BD53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2</w:t>
            </w:r>
            <w:r w:rsidRPr="00BD53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</w:t>
            </w:r>
            <w:r w:rsidRPr="00BD53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4</w:t>
            </w:r>
            <w:r w:rsidRPr="00BD53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+ </w:t>
            </w:r>
            <w:r w:rsidR="00717C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+</w:t>
            </w:r>
            <w:r w:rsidRPr="00BD53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3H</w:t>
            </w:r>
            <w:r w:rsidRPr="00BD53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2</w:t>
            </w:r>
            <w:r w:rsidRPr="00BD53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 </w:t>
            </w:r>
          </w:p>
          <w:p w14:paraId="4C295ACD" w14:textId="452F176B" w:rsidR="00BD5310" w:rsidRPr="00BD5310" w:rsidRDefault="00717CE0" w:rsidP="00717CE0">
            <w:pPr>
              <w:spacing w:line="287" w:lineRule="auto"/>
              <w:ind w:right="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3A39">
              <w:rPr>
                <w:b/>
                <w:vertAlign w:val="subscript"/>
              </w:rPr>
              <w:t>►</w:t>
            </w:r>
            <w:r w:rsidR="00BD5310" w:rsidRPr="00BD53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clorura de cromil se captează într-o soluție de hidroxid de sodiu, care se îngălbenește datorită formării cromatului de sodiu</w:t>
            </w:r>
            <w:r w:rsidR="00FB4FA2" w:rsidRPr="00FB4FA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BD5310" w:rsidRPr="00BD53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</w:p>
          <w:p w14:paraId="698D449C" w14:textId="77777777" w:rsidR="00BD5310" w:rsidRPr="00FB4FA2" w:rsidRDefault="00BD5310" w:rsidP="00BD5310">
            <w:pPr>
              <w:spacing w:line="287" w:lineRule="auto"/>
              <w:ind w:left="91" w:right="8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6B8E0237" w14:textId="77777777" w:rsidR="00BD5310" w:rsidRPr="00BD5310" w:rsidRDefault="00BD5310" w:rsidP="00BD5310">
            <w:pPr>
              <w:spacing w:after="41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3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CrO</w:t>
            </w:r>
            <w:r w:rsidRPr="00BD53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2</w:t>
            </w:r>
            <w:r w:rsidRPr="00BD53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</w:t>
            </w:r>
            <w:r w:rsidRPr="00BD53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2</w:t>
            </w:r>
            <w:r w:rsidRPr="00BD53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+ 4NaOH = </w:t>
            </w:r>
          </w:p>
          <w:p w14:paraId="2D58D53C" w14:textId="77777777" w:rsidR="00BD5310" w:rsidRDefault="00BD5310" w:rsidP="00717CE0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3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</w:t>
            </w:r>
            <w:r w:rsidRPr="00BD53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2</w:t>
            </w:r>
            <w:r w:rsidRPr="00BD53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CrO</w:t>
            </w:r>
            <w:r w:rsidRPr="00BD53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4</w:t>
            </w:r>
            <w:r w:rsidRPr="00BD53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+ 2NaCl + 2H</w:t>
            </w:r>
            <w:r w:rsidRPr="00BD53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2</w:t>
            </w:r>
            <w:r w:rsidRPr="00BD53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 </w:t>
            </w:r>
          </w:p>
          <w:p w14:paraId="08466DFD" w14:textId="77777777" w:rsidR="00FB4FA2" w:rsidRPr="00FB4FA2" w:rsidRDefault="00FB4FA2" w:rsidP="00717CE0">
            <w:pPr>
              <w:spacing w:line="259" w:lineRule="auto"/>
              <w:ind w:left="2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08D5B274" w14:textId="7E6DF20B" w:rsidR="00C2009A" w:rsidRPr="00717CE0" w:rsidRDefault="00C2009A" w:rsidP="00717CE0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FA2">
              <w:rPr>
                <w:b/>
                <w:vertAlign w:val="subscript"/>
                <w:lang w:val="ro-RO"/>
              </w:rPr>
              <w:t>►</w:t>
            </w:r>
            <w:r w:rsidRPr="00BD53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clorura de cromil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 poate identifica şi prin reacţia cu </w:t>
            </w:r>
            <w:r w:rsidRPr="00CA340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difenilcarbazida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când se formează un complex roşu-violet</w:t>
            </w:r>
            <w:r w:rsidR="00FB4F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FB4FA2" w:rsidRPr="00FB4FA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</w:p>
        </w:tc>
        <w:tc>
          <w:tcPr>
            <w:tcW w:w="2167" w:type="dxa"/>
          </w:tcPr>
          <w:p w14:paraId="092BCF5B" w14:textId="77777777" w:rsidR="00BD5310" w:rsidRPr="00FB4FA2" w:rsidRDefault="00BD5310" w:rsidP="00BD531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170" w:type="dxa"/>
          </w:tcPr>
          <w:p w14:paraId="70BE86E9" w14:textId="77777777" w:rsidR="00BD5310" w:rsidRPr="00FB4FA2" w:rsidRDefault="00BD5310" w:rsidP="00BD531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717CE0" w:rsidRPr="00717CE0" w14:paraId="3E523E90" w14:textId="77777777" w:rsidTr="00C2009A">
        <w:trPr>
          <w:trHeight w:val="283"/>
        </w:trPr>
        <w:tc>
          <w:tcPr>
            <w:tcW w:w="1696" w:type="dxa"/>
          </w:tcPr>
          <w:p w14:paraId="4DE65AB2" w14:textId="3B4BED52" w:rsidR="00717CE0" w:rsidRPr="00A033C6" w:rsidRDefault="00717CE0" w:rsidP="00717CE0">
            <w:pPr>
              <w:spacing w:after="15"/>
              <w:ind w:left="3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A033C6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lastRenderedPageBreak/>
              <w:t>1</w:t>
            </w:r>
          </w:p>
        </w:tc>
        <w:tc>
          <w:tcPr>
            <w:tcW w:w="3363" w:type="dxa"/>
          </w:tcPr>
          <w:p w14:paraId="1932447F" w14:textId="6ADC2FBD" w:rsidR="00717CE0" w:rsidRPr="00A033C6" w:rsidRDefault="00717CE0" w:rsidP="00717CE0">
            <w:pPr>
              <w:spacing w:after="15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033C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2167" w:type="dxa"/>
          </w:tcPr>
          <w:p w14:paraId="387A69D8" w14:textId="1C205468" w:rsidR="00717CE0" w:rsidRPr="00A033C6" w:rsidRDefault="00717CE0" w:rsidP="00717CE0">
            <w:pPr>
              <w:spacing w:after="117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033C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2170" w:type="dxa"/>
          </w:tcPr>
          <w:p w14:paraId="4B3B55AA" w14:textId="1F52DF3E" w:rsidR="00717CE0" w:rsidRPr="00A033C6" w:rsidRDefault="00717CE0" w:rsidP="00717CE0">
            <w:pPr>
              <w:spacing w:after="93"/>
              <w:ind w:left="89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033C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</w:tr>
      <w:tr w:rsidR="00A76308" w14:paraId="51255896" w14:textId="77777777" w:rsidTr="00C2009A">
        <w:tc>
          <w:tcPr>
            <w:tcW w:w="1696" w:type="dxa"/>
          </w:tcPr>
          <w:p w14:paraId="188A17D1" w14:textId="77777777" w:rsidR="00A76308" w:rsidRPr="00A76308" w:rsidRDefault="00A76308" w:rsidP="00A76308">
            <w:pPr>
              <w:spacing w:after="15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630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Oxidanții  </w:t>
            </w:r>
          </w:p>
          <w:p w14:paraId="04C07443" w14:textId="77777777" w:rsidR="00A76308" w:rsidRPr="00A76308" w:rsidRDefault="00A76308" w:rsidP="00A76308">
            <w:pPr>
              <w:spacing w:after="15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630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</w:p>
          <w:p w14:paraId="6638DED1" w14:textId="77777777" w:rsidR="00A76308" w:rsidRPr="00A76308" w:rsidRDefault="00A76308" w:rsidP="00A76308">
            <w:pPr>
              <w:spacing w:after="15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630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Dicromatul de potasiu </w:t>
            </w:r>
          </w:p>
          <w:p w14:paraId="2EC8E5C6" w14:textId="77777777" w:rsidR="00A76308" w:rsidRPr="00A76308" w:rsidRDefault="00A76308" w:rsidP="00A76308">
            <w:pPr>
              <w:spacing w:after="15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630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</w:p>
          <w:p w14:paraId="3D8F3458" w14:textId="77777777" w:rsidR="00A76308" w:rsidRPr="00A76308" w:rsidRDefault="00A76308" w:rsidP="00A7630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63" w:type="dxa"/>
          </w:tcPr>
          <w:p w14:paraId="6C239B58" w14:textId="77777777" w:rsidR="00A76308" w:rsidRPr="00A76308" w:rsidRDefault="00A76308" w:rsidP="00A76308">
            <w:pPr>
              <w:spacing w:after="15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6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2D0B6493" w14:textId="77777777" w:rsidR="00A76308" w:rsidRPr="00A76308" w:rsidRDefault="00A76308" w:rsidP="00A76308">
            <w:pPr>
              <w:spacing w:after="15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6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39D7DC0D" w14:textId="291E1A92" w:rsidR="00A76308" w:rsidRPr="00A76308" w:rsidRDefault="00A76308" w:rsidP="00A7630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76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167" w:type="dxa"/>
          </w:tcPr>
          <w:p w14:paraId="00C78FD4" w14:textId="77777777" w:rsidR="00717CE0" w:rsidRDefault="00A76308" w:rsidP="00717CE0">
            <w:pPr>
              <w:spacing w:after="117" w:line="259" w:lineRule="auto"/>
              <w:ind w:left="9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6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71572DA0" w14:textId="338D5824" w:rsidR="00A76308" w:rsidRPr="00A76308" w:rsidRDefault="00717CE0" w:rsidP="00717CE0">
            <w:pPr>
              <w:spacing w:after="117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3A39">
              <w:rPr>
                <w:b/>
                <w:vertAlign w:val="subscript"/>
              </w:rPr>
              <w:t>►</w:t>
            </w:r>
            <w:r w:rsidR="00A76308" w:rsidRPr="00A76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oxidează Br </w:t>
            </w:r>
            <w:r w:rsidR="00A76308" w:rsidRPr="00A7630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-</w:t>
            </w:r>
            <w:r w:rsidR="00A76308" w:rsidRPr="00A76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Br</w:t>
            </w:r>
            <w:r w:rsidR="00A76308" w:rsidRPr="00A7630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2</w:t>
            </w:r>
            <w:r w:rsidR="00A76308" w:rsidRPr="00A76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</w:p>
          <w:p w14:paraId="387E4FF3" w14:textId="337DA1E4" w:rsidR="00A76308" w:rsidRPr="00A76308" w:rsidRDefault="00A76308" w:rsidP="00A76308">
            <w:pPr>
              <w:spacing w:after="61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6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</w:t>
            </w:r>
            <w:r w:rsidRPr="00A7630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2</w:t>
            </w:r>
            <w:r w:rsidRPr="00A76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7630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7</w:t>
            </w:r>
            <w:r w:rsidRPr="00A7630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2-</w:t>
            </w:r>
            <w:r w:rsidRPr="00A76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+ 6Br </w:t>
            </w:r>
            <w:r w:rsidRPr="00A7630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-</w:t>
            </w:r>
            <w:r w:rsidRPr="00A76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+ 14H</w:t>
            </w:r>
            <w:r w:rsidRPr="00A7630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3</w:t>
            </w:r>
            <w:r w:rsidRPr="00A76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7630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+</w:t>
            </w:r>
            <w:r w:rsidRPr="00A76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7630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=</w:t>
            </w:r>
            <w:r w:rsidRPr="00A76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3Br</w:t>
            </w:r>
            <w:r w:rsidRPr="00A7630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2</w:t>
            </w:r>
            <w:r w:rsidRPr="00A76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+ </w:t>
            </w:r>
            <w:r w:rsidR="00717C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+</w:t>
            </w:r>
            <w:r w:rsidRPr="00A76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2Cr</w:t>
            </w:r>
            <w:r w:rsidRPr="00A7630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3+</w:t>
            </w:r>
            <w:r w:rsidRPr="00A76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+ 21H</w:t>
            </w:r>
            <w:r w:rsidRPr="00A7630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2</w:t>
            </w:r>
            <w:r w:rsidRPr="00A76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 </w:t>
            </w:r>
          </w:p>
          <w:p w14:paraId="2921AE86" w14:textId="60CDFB9C" w:rsidR="00A76308" w:rsidRPr="00A76308" w:rsidRDefault="00A76308" w:rsidP="00A7630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76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170" w:type="dxa"/>
            <w:shd w:val="clear" w:color="auto" w:fill="E7E6E6" w:themeFill="background2"/>
          </w:tcPr>
          <w:p w14:paraId="593A83CF" w14:textId="77777777" w:rsidR="00A76308" w:rsidRPr="00A76308" w:rsidRDefault="00A76308" w:rsidP="00A76308">
            <w:pPr>
              <w:spacing w:after="93" w:line="259" w:lineRule="auto"/>
              <w:ind w:left="8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6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34DF8ADF" w14:textId="55EC2E70" w:rsidR="00A76308" w:rsidRPr="00A76308" w:rsidRDefault="00717CE0" w:rsidP="00A76308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3A39">
              <w:rPr>
                <w:b/>
                <w:vertAlign w:val="subscript"/>
              </w:rPr>
              <w:t>►</w:t>
            </w:r>
            <w:r w:rsidR="00A76308" w:rsidRPr="00A76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oxidează I</w:t>
            </w:r>
            <w:r w:rsidR="00A76308" w:rsidRPr="00A7630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-</w:t>
            </w:r>
            <w:r w:rsidR="00A76308" w:rsidRPr="00A76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I</w:t>
            </w:r>
            <w:r w:rsidR="00A76308" w:rsidRPr="00A7630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2</w:t>
            </w:r>
            <w:r w:rsidR="00A76308" w:rsidRPr="00A76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</w:p>
          <w:p w14:paraId="7EDF4B59" w14:textId="77777777" w:rsidR="00A76308" w:rsidRPr="00A76308" w:rsidRDefault="00A76308" w:rsidP="00A76308">
            <w:pPr>
              <w:spacing w:after="67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6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575A9A54" w14:textId="75B87334" w:rsidR="00A76308" w:rsidRPr="00A76308" w:rsidRDefault="00A76308" w:rsidP="00A76308">
            <w:pPr>
              <w:spacing w:after="65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6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</w:t>
            </w:r>
            <w:r w:rsidRPr="00A7630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2</w:t>
            </w:r>
            <w:r w:rsidRPr="00A76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7630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7</w:t>
            </w:r>
            <w:r w:rsidRPr="00A7630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2-</w:t>
            </w:r>
            <w:r w:rsidRPr="00A76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+ 6I</w:t>
            </w:r>
            <w:r w:rsidRPr="00A7630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-</w:t>
            </w:r>
            <w:r w:rsidRPr="00A76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+14H</w:t>
            </w:r>
            <w:r w:rsidRPr="00A7630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3</w:t>
            </w:r>
            <w:r w:rsidRPr="00A76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7630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+</w:t>
            </w:r>
            <w:r w:rsidRPr="00A76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7630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=</w:t>
            </w:r>
            <w:r w:rsidRPr="00A76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3I</w:t>
            </w:r>
            <w:r w:rsidRPr="00A7630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2</w:t>
            </w:r>
            <w:r w:rsidRPr="00A76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+ </w:t>
            </w:r>
            <w:r w:rsidR="00717C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+</w:t>
            </w:r>
            <w:r w:rsidRPr="00A76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2Cr</w:t>
            </w:r>
            <w:r w:rsidRPr="00A7630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3+</w:t>
            </w:r>
            <w:r w:rsidRPr="00A76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+ 21H</w:t>
            </w:r>
            <w:r w:rsidRPr="00A7630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2</w:t>
            </w:r>
            <w:r w:rsidRPr="00A76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 </w:t>
            </w:r>
          </w:p>
          <w:p w14:paraId="49DF723D" w14:textId="77777777" w:rsidR="00A76308" w:rsidRPr="00A76308" w:rsidRDefault="00A76308" w:rsidP="00A76308">
            <w:pPr>
              <w:spacing w:after="15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6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0C310F51" w14:textId="1C2E7351" w:rsidR="00A76308" w:rsidRPr="00A76308" w:rsidRDefault="00A76308" w:rsidP="00717CE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76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(la pH&lt;1,3 iodul este oxidat la iodat, iar la pH&gt;1,3 iodatul este redus de sărurile de crom, la iod molecular). </w:t>
            </w:r>
          </w:p>
        </w:tc>
      </w:tr>
    </w:tbl>
    <w:p w14:paraId="1A9EDBD4" w14:textId="33E8AE7F" w:rsidR="00FA7977" w:rsidRDefault="00FA7977" w:rsidP="0069335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D92C558" w14:textId="0C4254E6" w:rsidR="00A033C6" w:rsidRPr="00FB4FA2" w:rsidRDefault="00FB4FA2" w:rsidP="00FB4FA2">
      <w:pPr>
        <w:spacing w:after="37" w:line="360" w:lineRule="auto"/>
        <w:jc w:val="both"/>
        <w:rPr>
          <w:rFonts w:ascii="Times New Roman" w:hAnsi="Times New Roman" w:cs="Times New Roman"/>
          <w:lang w:val="ro-RO"/>
        </w:rPr>
      </w:pPr>
      <w:r w:rsidRPr="00FB4FA2">
        <w:rPr>
          <w:rFonts w:ascii="Times New Roman" w:hAnsi="Times New Roman" w:cs="Times New Roman"/>
          <w:vertAlign w:val="superscript"/>
          <w:lang w:val="ro-RO"/>
        </w:rPr>
        <w:t>1</w:t>
      </w:r>
      <w:r>
        <w:rPr>
          <w:rFonts w:ascii="Times New Roman" w:hAnsi="Times New Roman" w:cs="Times New Roman"/>
          <w:lang w:val="ro-RO"/>
        </w:rPr>
        <w:t xml:space="preserve"> </w:t>
      </w:r>
      <w:r w:rsidR="00A033C6" w:rsidRPr="00FB4FA2">
        <w:rPr>
          <w:rFonts w:ascii="Times New Roman" w:hAnsi="Times New Roman" w:cs="Times New Roman"/>
          <w:lang w:val="ro-RO"/>
        </w:rPr>
        <w:t>Într-o eprubetă uscată se aduc proba de analizat în stare solidă, K</w:t>
      </w:r>
      <w:r w:rsidR="00A033C6" w:rsidRPr="00FB4FA2">
        <w:rPr>
          <w:rFonts w:ascii="Times New Roman" w:hAnsi="Times New Roman" w:cs="Times New Roman"/>
          <w:vertAlign w:val="subscript"/>
          <w:lang w:val="ro-RO"/>
        </w:rPr>
        <w:t>2</w:t>
      </w:r>
      <w:r w:rsidR="00A033C6" w:rsidRPr="00FB4FA2">
        <w:rPr>
          <w:rFonts w:ascii="Times New Roman" w:hAnsi="Times New Roman" w:cs="Times New Roman"/>
          <w:lang w:val="ro-RO"/>
        </w:rPr>
        <w:t>Cr</w:t>
      </w:r>
      <w:r w:rsidR="00A033C6" w:rsidRPr="00FB4FA2">
        <w:rPr>
          <w:rFonts w:ascii="Times New Roman" w:hAnsi="Times New Roman" w:cs="Times New Roman"/>
          <w:vertAlign w:val="subscript"/>
          <w:lang w:val="ro-RO"/>
        </w:rPr>
        <w:t>2</w:t>
      </w:r>
      <w:r w:rsidR="00A033C6" w:rsidRPr="00FB4FA2">
        <w:rPr>
          <w:rFonts w:ascii="Times New Roman" w:hAnsi="Times New Roman" w:cs="Times New Roman"/>
          <w:lang w:val="ro-RO"/>
        </w:rPr>
        <w:t>O</w:t>
      </w:r>
      <w:r w:rsidR="00A033C6" w:rsidRPr="00FB4FA2">
        <w:rPr>
          <w:rFonts w:ascii="Times New Roman" w:hAnsi="Times New Roman" w:cs="Times New Roman"/>
          <w:vertAlign w:val="subscript"/>
          <w:lang w:val="ro-RO"/>
        </w:rPr>
        <w:t>7</w:t>
      </w:r>
      <w:r w:rsidR="00A033C6" w:rsidRPr="00FB4FA2">
        <w:rPr>
          <w:rFonts w:ascii="Times New Roman" w:hAnsi="Times New Roman" w:cs="Times New Roman"/>
          <w:lang w:val="ro-RO"/>
        </w:rPr>
        <w:t xml:space="preserve"> solid în exces (de cca. 3 ori mai mult decât cantitatea de probă) și H</w:t>
      </w:r>
      <w:r w:rsidR="00A033C6" w:rsidRPr="00FB4FA2">
        <w:rPr>
          <w:rFonts w:ascii="Times New Roman" w:hAnsi="Times New Roman" w:cs="Times New Roman"/>
          <w:vertAlign w:val="subscript"/>
          <w:lang w:val="ro-RO"/>
        </w:rPr>
        <w:t>2</w:t>
      </w:r>
      <w:r w:rsidR="00A033C6" w:rsidRPr="00FB4FA2">
        <w:rPr>
          <w:rFonts w:ascii="Times New Roman" w:hAnsi="Times New Roman" w:cs="Times New Roman"/>
          <w:lang w:val="ro-RO"/>
        </w:rPr>
        <w:t>SO</w:t>
      </w:r>
      <w:r w:rsidR="00A033C6" w:rsidRPr="00FB4FA2">
        <w:rPr>
          <w:rFonts w:ascii="Times New Roman" w:hAnsi="Times New Roman" w:cs="Times New Roman"/>
          <w:vertAlign w:val="subscript"/>
          <w:lang w:val="ro-RO"/>
        </w:rPr>
        <w:t>4</w:t>
      </w:r>
      <w:r w:rsidR="00A033C6" w:rsidRPr="00FB4FA2">
        <w:rPr>
          <w:rFonts w:ascii="Times New Roman" w:hAnsi="Times New Roman" w:cs="Times New Roman"/>
          <w:lang w:val="ro-RO"/>
        </w:rPr>
        <w:t xml:space="preserve"> conc.; se atașează un tub abductor în bula căruia s-a introdus soluție de NaOH 4M și se încălzește cu atenție în flacără; se degajă clorura de cromil care este captată în soluția de NaOH, pe care o colorează în galben (Na</w:t>
      </w:r>
      <w:r w:rsidR="00A033C6" w:rsidRPr="00FB4FA2">
        <w:rPr>
          <w:rFonts w:ascii="Times New Roman" w:hAnsi="Times New Roman" w:cs="Times New Roman"/>
          <w:vertAlign w:val="subscript"/>
          <w:lang w:val="ro-RO"/>
        </w:rPr>
        <w:t>2</w:t>
      </w:r>
      <w:r w:rsidR="00A033C6" w:rsidRPr="00FB4FA2">
        <w:rPr>
          <w:rFonts w:ascii="Times New Roman" w:hAnsi="Times New Roman" w:cs="Times New Roman"/>
          <w:lang w:val="ro-RO"/>
        </w:rPr>
        <w:t>CrO</w:t>
      </w:r>
      <w:r w:rsidR="00A033C6" w:rsidRPr="00FB4FA2">
        <w:rPr>
          <w:rFonts w:ascii="Times New Roman" w:hAnsi="Times New Roman" w:cs="Times New Roman"/>
          <w:vertAlign w:val="subscript"/>
          <w:lang w:val="ro-RO"/>
        </w:rPr>
        <w:t>4</w:t>
      </w:r>
      <w:r w:rsidR="00A033C6" w:rsidRPr="00FB4FA2">
        <w:rPr>
          <w:rFonts w:ascii="Times New Roman" w:hAnsi="Times New Roman" w:cs="Times New Roman"/>
          <w:lang w:val="ro-RO"/>
        </w:rPr>
        <w:t>). Na</w:t>
      </w:r>
      <w:r w:rsidR="00A033C6" w:rsidRPr="00FB4FA2">
        <w:rPr>
          <w:rFonts w:ascii="Times New Roman" w:hAnsi="Times New Roman" w:cs="Times New Roman"/>
          <w:vertAlign w:val="subscript"/>
          <w:lang w:val="ro-RO"/>
        </w:rPr>
        <w:t>2</w:t>
      </w:r>
      <w:r w:rsidR="00A033C6" w:rsidRPr="00FB4FA2">
        <w:rPr>
          <w:rFonts w:ascii="Times New Roman" w:hAnsi="Times New Roman" w:cs="Times New Roman"/>
          <w:lang w:val="ro-RO"/>
        </w:rPr>
        <w:t>CrO</w:t>
      </w:r>
      <w:r w:rsidR="00A033C6" w:rsidRPr="00FB4FA2">
        <w:rPr>
          <w:rFonts w:ascii="Times New Roman" w:hAnsi="Times New Roman" w:cs="Times New Roman"/>
          <w:vertAlign w:val="subscript"/>
          <w:lang w:val="ro-RO"/>
        </w:rPr>
        <w:t>4</w:t>
      </w:r>
      <w:r w:rsidR="00A033C6" w:rsidRPr="00FB4FA2">
        <w:rPr>
          <w:rFonts w:ascii="Times New Roman" w:hAnsi="Times New Roman" w:cs="Times New Roman"/>
          <w:lang w:val="ro-RO"/>
        </w:rPr>
        <w:t xml:space="preserve"> rezultat se aduce în două eprubete, se neutralizează și se fac reacțiile de identificare cu AgNO</w:t>
      </w:r>
      <w:r w:rsidR="00A033C6" w:rsidRPr="00FB4FA2">
        <w:rPr>
          <w:rFonts w:ascii="Times New Roman" w:hAnsi="Times New Roman" w:cs="Times New Roman"/>
          <w:vertAlign w:val="subscript"/>
          <w:lang w:val="ro-RO"/>
        </w:rPr>
        <w:t>3</w:t>
      </w:r>
      <w:r w:rsidR="00A033C6" w:rsidRPr="00FB4FA2">
        <w:rPr>
          <w:rFonts w:ascii="Times New Roman" w:hAnsi="Times New Roman" w:cs="Times New Roman"/>
          <w:lang w:val="ro-RO"/>
        </w:rPr>
        <w:t xml:space="preserve"> (precipitat roșu-brun) și BaCl</w:t>
      </w:r>
      <w:r w:rsidR="00A033C6" w:rsidRPr="00FB4FA2">
        <w:rPr>
          <w:rFonts w:ascii="Times New Roman" w:hAnsi="Times New Roman" w:cs="Times New Roman"/>
          <w:vertAlign w:val="subscript"/>
          <w:lang w:val="ro-RO"/>
        </w:rPr>
        <w:t>2</w:t>
      </w:r>
      <w:r w:rsidR="00A033C6" w:rsidRPr="00FB4FA2">
        <w:rPr>
          <w:rFonts w:ascii="Times New Roman" w:hAnsi="Times New Roman" w:cs="Times New Roman"/>
          <w:lang w:val="ro-RO"/>
        </w:rPr>
        <w:t xml:space="preserve"> (precipitat galben). </w:t>
      </w:r>
    </w:p>
    <w:p w14:paraId="13BBE9CE" w14:textId="1984693F" w:rsidR="00C2009A" w:rsidRPr="00FB4FA2" w:rsidRDefault="00FB4FA2" w:rsidP="00FB4FA2">
      <w:pPr>
        <w:spacing w:after="37" w:line="360" w:lineRule="auto"/>
        <w:jc w:val="both"/>
        <w:rPr>
          <w:rFonts w:ascii="Times New Roman" w:hAnsi="Times New Roman" w:cs="Times New Roman"/>
          <w:lang w:val="ro-RO"/>
        </w:rPr>
      </w:pPr>
      <w:r w:rsidRPr="00FB4FA2">
        <w:rPr>
          <w:rFonts w:ascii="Times New Roman" w:hAnsi="Times New Roman" w:cs="Times New Roman"/>
          <w:vertAlign w:val="superscript"/>
          <w:lang w:val="ro-RO"/>
        </w:rPr>
        <w:t>2</w:t>
      </w:r>
      <w:r>
        <w:rPr>
          <w:rFonts w:ascii="Times New Roman" w:hAnsi="Times New Roman" w:cs="Times New Roman"/>
          <w:vertAlign w:val="superscript"/>
          <w:lang w:val="ro-RO"/>
        </w:rPr>
        <w:t xml:space="preserve"> </w:t>
      </w:r>
      <w:r w:rsidR="00C2009A" w:rsidRPr="00FB4FA2">
        <w:rPr>
          <w:rFonts w:ascii="Times New Roman" w:hAnsi="Times New Roman" w:cs="Times New Roman"/>
          <w:lang w:val="ro-RO"/>
        </w:rPr>
        <w:t>Într-o eprubetă uscată se aduc proba de analizat în stare solidă, K</w:t>
      </w:r>
      <w:r w:rsidR="00C2009A" w:rsidRPr="00FB4FA2">
        <w:rPr>
          <w:rFonts w:ascii="Times New Roman" w:hAnsi="Times New Roman" w:cs="Times New Roman"/>
          <w:vertAlign w:val="subscript"/>
          <w:lang w:val="ro-RO"/>
        </w:rPr>
        <w:t>2</w:t>
      </w:r>
      <w:r w:rsidR="00C2009A" w:rsidRPr="00FB4FA2">
        <w:rPr>
          <w:rFonts w:ascii="Times New Roman" w:hAnsi="Times New Roman" w:cs="Times New Roman"/>
          <w:lang w:val="ro-RO"/>
        </w:rPr>
        <w:t>Cr</w:t>
      </w:r>
      <w:r w:rsidR="00C2009A" w:rsidRPr="00FB4FA2">
        <w:rPr>
          <w:rFonts w:ascii="Times New Roman" w:hAnsi="Times New Roman" w:cs="Times New Roman"/>
          <w:vertAlign w:val="subscript"/>
          <w:lang w:val="ro-RO"/>
        </w:rPr>
        <w:t>2</w:t>
      </w:r>
      <w:r w:rsidR="00C2009A" w:rsidRPr="00FB4FA2">
        <w:rPr>
          <w:rFonts w:ascii="Times New Roman" w:hAnsi="Times New Roman" w:cs="Times New Roman"/>
          <w:lang w:val="ro-RO"/>
        </w:rPr>
        <w:t>O</w:t>
      </w:r>
      <w:r w:rsidR="00C2009A" w:rsidRPr="00FB4FA2">
        <w:rPr>
          <w:rFonts w:ascii="Times New Roman" w:hAnsi="Times New Roman" w:cs="Times New Roman"/>
          <w:vertAlign w:val="subscript"/>
          <w:lang w:val="ro-RO"/>
        </w:rPr>
        <w:t>7</w:t>
      </w:r>
      <w:r w:rsidR="00C2009A" w:rsidRPr="00FB4FA2">
        <w:rPr>
          <w:rFonts w:ascii="Times New Roman" w:hAnsi="Times New Roman" w:cs="Times New Roman"/>
          <w:lang w:val="ro-RO"/>
        </w:rPr>
        <w:t xml:space="preserve"> solid în exces (de cca. 3 ori mai mult decât cantitatea de probă) și H</w:t>
      </w:r>
      <w:r w:rsidR="00C2009A" w:rsidRPr="00FB4FA2">
        <w:rPr>
          <w:rFonts w:ascii="Times New Roman" w:hAnsi="Times New Roman" w:cs="Times New Roman"/>
          <w:vertAlign w:val="subscript"/>
          <w:lang w:val="ro-RO"/>
        </w:rPr>
        <w:t>2</w:t>
      </w:r>
      <w:r w:rsidR="00C2009A" w:rsidRPr="00FB4FA2">
        <w:rPr>
          <w:rFonts w:ascii="Times New Roman" w:hAnsi="Times New Roman" w:cs="Times New Roman"/>
          <w:lang w:val="ro-RO"/>
        </w:rPr>
        <w:t>SO</w:t>
      </w:r>
      <w:r w:rsidR="00C2009A" w:rsidRPr="00FB4FA2">
        <w:rPr>
          <w:rFonts w:ascii="Times New Roman" w:hAnsi="Times New Roman" w:cs="Times New Roman"/>
          <w:vertAlign w:val="subscript"/>
          <w:lang w:val="ro-RO"/>
        </w:rPr>
        <w:t>4</w:t>
      </w:r>
      <w:r w:rsidR="00C2009A" w:rsidRPr="00FB4FA2">
        <w:rPr>
          <w:rFonts w:ascii="Times New Roman" w:hAnsi="Times New Roman" w:cs="Times New Roman"/>
          <w:lang w:val="ro-RO"/>
        </w:rPr>
        <w:t xml:space="preserve"> conc.; </w:t>
      </w:r>
      <w:r w:rsidRPr="00FB4FA2">
        <w:rPr>
          <w:rFonts w:ascii="Times New Roman" w:hAnsi="Times New Roman" w:cs="Times New Roman"/>
          <w:lang w:val="ro-RO"/>
        </w:rPr>
        <w:t xml:space="preserve">se aduc </w:t>
      </w:r>
      <w:r w:rsidR="00C2009A" w:rsidRPr="00FB4FA2">
        <w:rPr>
          <w:rFonts w:ascii="Times New Roman" w:hAnsi="Times New Roman" w:cs="Times New Roman"/>
          <w:lang w:val="ro-RO"/>
        </w:rPr>
        <w:t>pe o hârtie de filtru câteva picături de soluţie de difenilcarbazidă. Hârtia de filtru se menţine deasupra eprubetei în care are loc reacţia; clorura de cromil care se degajă din eprubetă colorează hârtia de filtru în roşu-violet.</w:t>
      </w:r>
    </w:p>
    <w:p w14:paraId="0FFAA4D9" w14:textId="77777777" w:rsidR="00A033C6" w:rsidRPr="00C2009A" w:rsidRDefault="00A033C6" w:rsidP="00A033C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sectPr w:rsidR="00A033C6" w:rsidRPr="00C2009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2019"/>
    <w:multiLevelType w:val="hybridMultilevel"/>
    <w:tmpl w:val="2E6C33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007AE"/>
    <w:multiLevelType w:val="hybridMultilevel"/>
    <w:tmpl w:val="7EE8F27A"/>
    <w:lvl w:ilvl="0" w:tplc="9222C1B0">
      <w:start w:val="1"/>
      <w:numFmt w:val="bullet"/>
      <w:lvlText w:val=""/>
      <w:lvlJc w:val="left"/>
      <w:pPr>
        <w:ind w:left="705" w:hanging="36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295B4021"/>
    <w:multiLevelType w:val="hybridMultilevel"/>
    <w:tmpl w:val="C2141C36"/>
    <w:lvl w:ilvl="0" w:tplc="9222C1B0">
      <w:start w:val="1"/>
      <w:numFmt w:val="bullet"/>
      <w:lvlText w:val=""/>
      <w:lvlJc w:val="left"/>
      <w:pPr>
        <w:ind w:left="91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26E4535A">
      <w:start w:val="1"/>
      <w:numFmt w:val="bullet"/>
      <w:lvlText w:val="o"/>
      <w:lvlJc w:val="left"/>
      <w:pPr>
        <w:ind w:left="1249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14066704">
      <w:start w:val="1"/>
      <w:numFmt w:val="bullet"/>
      <w:lvlText w:val="▪"/>
      <w:lvlJc w:val="left"/>
      <w:pPr>
        <w:ind w:left="1969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056B610">
      <w:start w:val="1"/>
      <w:numFmt w:val="bullet"/>
      <w:lvlText w:val="•"/>
      <w:lvlJc w:val="left"/>
      <w:pPr>
        <w:ind w:left="2689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3CFA8D4A">
      <w:start w:val="1"/>
      <w:numFmt w:val="bullet"/>
      <w:lvlText w:val="o"/>
      <w:lvlJc w:val="left"/>
      <w:pPr>
        <w:ind w:left="3409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C7BE4DA6">
      <w:start w:val="1"/>
      <w:numFmt w:val="bullet"/>
      <w:lvlText w:val="▪"/>
      <w:lvlJc w:val="left"/>
      <w:pPr>
        <w:ind w:left="4129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B58F396">
      <w:start w:val="1"/>
      <w:numFmt w:val="bullet"/>
      <w:lvlText w:val="•"/>
      <w:lvlJc w:val="left"/>
      <w:pPr>
        <w:ind w:left="4849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6B785412">
      <w:start w:val="1"/>
      <w:numFmt w:val="bullet"/>
      <w:lvlText w:val="o"/>
      <w:lvlJc w:val="left"/>
      <w:pPr>
        <w:ind w:left="5569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8A2C26EE">
      <w:start w:val="1"/>
      <w:numFmt w:val="bullet"/>
      <w:lvlText w:val="▪"/>
      <w:lvlJc w:val="left"/>
      <w:pPr>
        <w:ind w:left="6289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5719D8"/>
    <w:multiLevelType w:val="hybridMultilevel"/>
    <w:tmpl w:val="0C00BC44"/>
    <w:lvl w:ilvl="0" w:tplc="0409000B">
      <w:start w:val="1"/>
      <w:numFmt w:val="bullet"/>
      <w:lvlText w:val=""/>
      <w:lvlJc w:val="left"/>
      <w:pPr>
        <w:ind w:left="259"/>
      </w:pPr>
      <w:rPr>
        <w:rFonts w:ascii="Wingdings" w:hAnsi="Wingdings" w:hint="default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C2B050D6">
      <w:start w:val="1"/>
      <w:numFmt w:val="bullet"/>
      <w:lvlText w:val="o"/>
      <w:lvlJc w:val="left"/>
      <w:pPr>
        <w:ind w:left="1147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AD507854">
      <w:start w:val="1"/>
      <w:numFmt w:val="bullet"/>
      <w:lvlText w:val="▪"/>
      <w:lvlJc w:val="left"/>
      <w:pPr>
        <w:ind w:left="1867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B476ABAA">
      <w:start w:val="1"/>
      <w:numFmt w:val="bullet"/>
      <w:lvlText w:val="•"/>
      <w:lvlJc w:val="left"/>
      <w:pPr>
        <w:ind w:left="2587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0622A278">
      <w:start w:val="1"/>
      <w:numFmt w:val="bullet"/>
      <w:lvlText w:val="o"/>
      <w:lvlJc w:val="left"/>
      <w:pPr>
        <w:ind w:left="3307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5F603B9A">
      <w:start w:val="1"/>
      <w:numFmt w:val="bullet"/>
      <w:lvlText w:val="▪"/>
      <w:lvlJc w:val="left"/>
      <w:pPr>
        <w:ind w:left="4027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D4507DC6">
      <w:start w:val="1"/>
      <w:numFmt w:val="bullet"/>
      <w:lvlText w:val="•"/>
      <w:lvlJc w:val="left"/>
      <w:pPr>
        <w:ind w:left="4747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7EDEAC3A">
      <w:start w:val="1"/>
      <w:numFmt w:val="bullet"/>
      <w:lvlText w:val="o"/>
      <w:lvlJc w:val="left"/>
      <w:pPr>
        <w:ind w:left="5467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CA0E0046">
      <w:start w:val="1"/>
      <w:numFmt w:val="bullet"/>
      <w:lvlText w:val="▪"/>
      <w:lvlJc w:val="left"/>
      <w:pPr>
        <w:ind w:left="6187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016EC1"/>
    <w:multiLevelType w:val="hybridMultilevel"/>
    <w:tmpl w:val="85B63730"/>
    <w:lvl w:ilvl="0" w:tplc="0409000B">
      <w:start w:val="1"/>
      <w:numFmt w:val="bullet"/>
      <w:lvlText w:val=""/>
      <w:lvlJc w:val="left"/>
      <w:pPr>
        <w:ind w:left="811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5" w15:restartNumberingAfterBreak="0">
    <w:nsid w:val="5CB262E8"/>
    <w:multiLevelType w:val="hybridMultilevel"/>
    <w:tmpl w:val="2CD2E778"/>
    <w:lvl w:ilvl="0" w:tplc="0409000B">
      <w:start w:val="1"/>
      <w:numFmt w:val="bullet"/>
      <w:lvlText w:val=""/>
      <w:lvlJc w:val="left"/>
      <w:pPr>
        <w:ind w:left="257"/>
      </w:pPr>
      <w:rPr>
        <w:rFonts w:ascii="Wingdings" w:hAnsi="Wingdings" w:hint="default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F3D4C51E">
      <w:start w:val="1"/>
      <w:numFmt w:val="bullet"/>
      <w:lvlText w:val="o"/>
      <w:lvlJc w:val="left"/>
      <w:pPr>
        <w:ind w:left="113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AAAAE3BC">
      <w:start w:val="1"/>
      <w:numFmt w:val="bullet"/>
      <w:lvlText w:val="▪"/>
      <w:lvlJc w:val="left"/>
      <w:pPr>
        <w:ind w:left="185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2DE63E98">
      <w:start w:val="1"/>
      <w:numFmt w:val="bullet"/>
      <w:lvlText w:val="•"/>
      <w:lvlJc w:val="left"/>
      <w:pPr>
        <w:ind w:left="257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E266ED58">
      <w:start w:val="1"/>
      <w:numFmt w:val="bullet"/>
      <w:lvlText w:val="o"/>
      <w:lvlJc w:val="left"/>
      <w:pPr>
        <w:ind w:left="329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03DC826C">
      <w:start w:val="1"/>
      <w:numFmt w:val="bullet"/>
      <w:lvlText w:val="▪"/>
      <w:lvlJc w:val="left"/>
      <w:pPr>
        <w:ind w:left="401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119ABF8E">
      <w:start w:val="1"/>
      <w:numFmt w:val="bullet"/>
      <w:lvlText w:val="•"/>
      <w:lvlJc w:val="left"/>
      <w:pPr>
        <w:ind w:left="473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1D3A7CB6">
      <w:start w:val="1"/>
      <w:numFmt w:val="bullet"/>
      <w:lvlText w:val="o"/>
      <w:lvlJc w:val="left"/>
      <w:pPr>
        <w:ind w:left="545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B5B68950">
      <w:start w:val="1"/>
      <w:numFmt w:val="bullet"/>
      <w:lvlText w:val="▪"/>
      <w:lvlJc w:val="left"/>
      <w:pPr>
        <w:ind w:left="617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EA542B"/>
    <w:multiLevelType w:val="hybridMultilevel"/>
    <w:tmpl w:val="8C620598"/>
    <w:lvl w:ilvl="0" w:tplc="0409000B">
      <w:start w:val="1"/>
      <w:numFmt w:val="bullet"/>
      <w:lvlText w:val=""/>
      <w:lvlJc w:val="left"/>
      <w:pPr>
        <w:ind w:left="259"/>
      </w:pPr>
      <w:rPr>
        <w:rFonts w:ascii="Wingdings" w:hAnsi="Wingdings" w:hint="default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FB86DA80">
      <w:start w:val="1"/>
      <w:numFmt w:val="bullet"/>
      <w:lvlText w:val="o"/>
      <w:lvlJc w:val="left"/>
      <w:pPr>
        <w:ind w:left="113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FFECA3E8">
      <w:start w:val="1"/>
      <w:numFmt w:val="bullet"/>
      <w:lvlText w:val="▪"/>
      <w:lvlJc w:val="left"/>
      <w:pPr>
        <w:ind w:left="185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A5BA702C">
      <w:start w:val="1"/>
      <w:numFmt w:val="bullet"/>
      <w:lvlText w:val="•"/>
      <w:lvlJc w:val="left"/>
      <w:pPr>
        <w:ind w:left="257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DB76FDC8">
      <w:start w:val="1"/>
      <w:numFmt w:val="bullet"/>
      <w:lvlText w:val="o"/>
      <w:lvlJc w:val="left"/>
      <w:pPr>
        <w:ind w:left="329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979CC2A8">
      <w:start w:val="1"/>
      <w:numFmt w:val="bullet"/>
      <w:lvlText w:val="▪"/>
      <w:lvlJc w:val="left"/>
      <w:pPr>
        <w:ind w:left="401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20AA6BCC">
      <w:start w:val="1"/>
      <w:numFmt w:val="bullet"/>
      <w:lvlText w:val="•"/>
      <w:lvlJc w:val="left"/>
      <w:pPr>
        <w:ind w:left="473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D5AE2986">
      <w:start w:val="1"/>
      <w:numFmt w:val="bullet"/>
      <w:lvlText w:val="o"/>
      <w:lvlJc w:val="left"/>
      <w:pPr>
        <w:ind w:left="545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4EEE5F46">
      <w:start w:val="1"/>
      <w:numFmt w:val="bullet"/>
      <w:lvlText w:val="▪"/>
      <w:lvlJc w:val="left"/>
      <w:pPr>
        <w:ind w:left="617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C14136"/>
    <w:multiLevelType w:val="hybridMultilevel"/>
    <w:tmpl w:val="3EF23FA6"/>
    <w:lvl w:ilvl="0" w:tplc="5A26F4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D6B3F"/>
    <w:multiLevelType w:val="hybridMultilevel"/>
    <w:tmpl w:val="5F6E7070"/>
    <w:lvl w:ilvl="0" w:tplc="AC0606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A7B80"/>
    <w:multiLevelType w:val="hybridMultilevel"/>
    <w:tmpl w:val="6782711E"/>
    <w:lvl w:ilvl="0" w:tplc="AC0606E0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7B537DC3"/>
    <w:multiLevelType w:val="hybridMultilevel"/>
    <w:tmpl w:val="45FC48D8"/>
    <w:lvl w:ilvl="0" w:tplc="D520E8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476048">
    <w:abstractNumId w:val="6"/>
  </w:num>
  <w:num w:numId="2" w16cid:durableId="2114477911">
    <w:abstractNumId w:val="3"/>
  </w:num>
  <w:num w:numId="3" w16cid:durableId="323095652">
    <w:abstractNumId w:val="5"/>
  </w:num>
  <w:num w:numId="4" w16cid:durableId="117653381">
    <w:abstractNumId w:val="0"/>
  </w:num>
  <w:num w:numId="5" w16cid:durableId="1116488925">
    <w:abstractNumId w:val="2"/>
  </w:num>
  <w:num w:numId="6" w16cid:durableId="1893223671">
    <w:abstractNumId w:val="9"/>
  </w:num>
  <w:num w:numId="7" w16cid:durableId="614096651">
    <w:abstractNumId w:val="8"/>
  </w:num>
  <w:num w:numId="8" w16cid:durableId="909655031">
    <w:abstractNumId w:val="4"/>
  </w:num>
  <w:num w:numId="9" w16cid:durableId="891160779">
    <w:abstractNumId w:val="1"/>
  </w:num>
  <w:num w:numId="10" w16cid:durableId="771359981">
    <w:abstractNumId w:val="7"/>
  </w:num>
  <w:num w:numId="11" w16cid:durableId="1890190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4"/>
    <w:rsid w:val="00052F73"/>
    <w:rsid w:val="00263297"/>
    <w:rsid w:val="003F1C2D"/>
    <w:rsid w:val="00432D66"/>
    <w:rsid w:val="00592D2B"/>
    <w:rsid w:val="00632BC4"/>
    <w:rsid w:val="00654216"/>
    <w:rsid w:val="0069335E"/>
    <w:rsid w:val="006D3F1C"/>
    <w:rsid w:val="00717CE0"/>
    <w:rsid w:val="00A033C6"/>
    <w:rsid w:val="00A060FA"/>
    <w:rsid w:val="00A76308"/>
    <w:rsid w:val="00BD5310"/>
    <w:rsid w:val="00C2009A"/>
    <w:rsid w:val="00CA3403"/>
    <w:rsid w:val="00DD6334"/>
    <w:rsid w:val="00EB5304"/>
    <w:rsid w:val="00FA7977"/>
    <w:rsid w:val="00FB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1CEC8"/>
  <w15:chartTrackingRefBased/>
  <w15:docId w15:val="{C08280D7-4AAA-4E55-9063-BAE6B813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263297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297"/>
    <w:rPr>
      <w:rFonts w:ascii="Times New Roman" w:eastAsia="Times New Roman" w:hAnsi="Times New Roman" w:cs="Times New Roman"/>
      <w:b/>
      <w:i/>
      <w:color w:val="000000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69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4216"/>
    <w:pPr>
      <w:ind w:left="720"/>
      <w:contextualSpacing/>
    </w:pPr>
  </w:style>
  <w:style w:type="table" w:customStyle="1" w:styleId="TableGrid0">
    <w:name w:val="TableGrid"/>
    <w:rsid w:val="00A76308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Chimie Analitica</dc:creator>
  <cp:keywords/>
  <dc:description/>
  <cp:lastModifiedBy>Angela Nedelcu</cp:lastModifiedBy>
  <cp:revision>3</cp:revision>
  <dcterms:created xsi:type="dcterms:W3CDTF">2024-02-27T17:23:00Z</dcterms:created>
  <dcterms:modified xsi:type="dcterms:W3CDTF">2024-02-29T17:14:00Z</dcterms:modified>
</cp:coreProperties>
</file>